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7C" w:rsidRPr="00056116" w:rsidRDefault="00174C7C" w:rsidP="00AC1983">
      <w:pPr>
        <w:pStyle w:val="Standard"/>
        <w:shd w:val="clear" w:color="auto" w:fill="FFFFFF"/>
        <w:spacing w:line="276" w:lineRule="auto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F441B7" w:rsidRDefault="00F441B7" w:rsidP="00F441B7">
      <w:pPr>
        <w:pStyle w:val="Standard"/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POLO AMBALAJ</w:t>
      </w:r>
    </w:p>
    <w:p w:rsidR="00DD65C2" w:rsidRPr="00056116" w:rsidRDefault="00F441B7" w:rsidP="00F441B7">
      <w:pPr>
        <w:pStyle w:val="Standard"/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/>
          <w:b/>
          <w:sz w:val="22"/>
          <w:szCs w:val="22"/>
        </w:rPr>
      </w:pPr>
      <w:r w:rsidRPr="00056116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 xml:space="preserve">Polo Ambalaj Kağıt Sanayi ve Ticaret </w:t>
      </w:r>
      <w:r w:rsidRPr="00056116">
        <w:rPr>
          <w:rFonts w:ascii="Times New Roman" w:hAnsi="Times New Roman"/>
          <w:b/>
          <w:sz w:val="22"/>
          <w:szCs w:val="22"/>
        </w:rPr>
        <w:t>Anonim Şirketi)</w:t>
      </w:r>
    </w:p>
    <w:p w:rsidR="000D1336" w:rsidRPr="00056116" w:rsidRDefault="000D1336" w:rsidP="00AC1983">
      <w:pPr>
        <w:pStyle w:val="Standard"/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/>
          <w:b/>
          <w:sz w:val="22"/>
          <w:szCs w:val="22"/>
        </w:rPr>
      </w:pPr>
    </w:p>
    <w:p w:rsidR="00205B03" w:rsidRPr="00056116" w:rsidRDefault="00876B24" w:rsidP="00AC1983">
      <w:pPr>
        <w:pStyle w:val="Standard"/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POTANSİYEL MÜŞTERİ </w:t>
      </w:r>
      <w:r w:rsidR="00F834CB" w:rsidRPr="00056116">
        <w:rPr>
          <w:rFonts w:ascii="Times New Roman" w:hAnsi="Times New Roman"/>
          <w:b/>
          <w:sz w:val="22"/>
          <w:szCs w:val="22"/>
        </w:rPr>
        <w:t>AYDINLATMA METNİ</w:t>
      </w:r>
    </w:p>
    <w:p w:rsidR="00252CFC" w:rsidRDefault="00252CFC" w:rsidP="00AC1983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441B7" w:rsidRPr="00056116" w:rsidRDefault="00F441B7" w:rsidP="00F441B7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56116">
        <w:rPr>
          <w:rFonts w:ascii="Times New Roman" w:hAnsi="Times New Roman" w:cs="Times New Roman"/>
          <w:color w:val="000000"/>
          <w:sz w:val="22"/>
          <w:szCs w:val="22"/>
        </w:rPr>
        <w:t xml:space="preserve">Bu Aydınlatma Metni, 6698 Sayılı Kanunun 10. Maddesi ile Aydınlatma Yükümlülüğünün Yerine Getirilmesinde Uyulacak Usul ve Esaslar Hakkında Tebliğ kapsamında veri sorumlusu sıfatıyla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Polo Ambalaj Kağıt Sanayi ve Ticaret </w:t>
      </w:r>
      <w:r w:rsidRPr="00056116">
        <w:rPr>
          <w:rFonts w:ascii="Times New Roman" w:hAnsi="Times New Roman" w:cs="Times New Roman"/>
          <w:sz w:val="22"/>
          <w:szCs w:val="22"/>
        </w:rPr>
        <w:t xml:space="preserve">Anonim Şirketi </w:t>
      </w:r>
      <w:r w:rsidRPr="00056116">
        <w:rPr>
          <w:rFonts w:ascii="Times New Roman" w:hAnsi="Times New Roman" w:cs="Times New Roman"/>
          <w:color w:val="000000"/>
          <w:sz w:val="22"/>
          <w:szCs w:val="22"/>
        </w:rPr>
        <w:t xml:space="preserve">tarafından hazırlanmıştır. </w:t>
      </w:r>
    </w:p>
    <w:p w:rsidR="00F441B7" w:rsidRPr="00056116" w:rsidRDefault="00F441B7" w:rsidP="00F441B7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441B7" w:rsidRDefault="00F441B7" w:rsidP="00F441B7">
      <w:pPr>
        <w:pStyle w:val="Standard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hint="eastAsia"/>
          <w:b/>
          <w:color w:val="000000"/>
          <w:sz w:val="22"/>
          <w:szCs w:val="22"/>
        </w:rPr>
      </w:pPr>
      <w:r w:rsidRPr="00056116">
        <w:rPr>
          <w:b/>
          <w:color w:val="000000"/>
          <w:sz w:val="22"/>
          <w:szCs w:val="22"/>
        </w:rPr>
        <w:t xml:space="preserve">Veri Sorumlusu </w:t>
      </w:r>
      <w:r>
        <w:rPr>
          <w:b/>
          <w:color w:val="000000"/>
          <w:sz w:val="22"/>
          <w:szCs w:val="22"/>
        </w:rPr>
        <w:t>Sıfatı</w:t>
      </w:r>
      <w:r w:rsidRPr="00056116">
        <w:rPr>
          <w:b/>
          <w:color w:val="000000"/>
          <w:sz w:val="22"/>
          <w:szCs w:val="22"/>
        </w:rPr>
        <w:t xml:space="preserve"> ile İşlenen Kişisel Veriler</w:t>
      </w:r>
    </w:p>
    <w:p w:rsidR="00F441B7" w:rsidRPr="00056116" w:rsidRDefault="00F441B7" w:rsidP="00F441B7">
      <w:pPr>
        <w:pStyle w:val="Standard"/>
        <w:shd w:val="clear" w:color="auto" w:fill="FFFFFF"/>
        <w:spacing w:line="276" w:lineRule="auto"/>
        <w:ind w:left="567"/>
        <w:jc w:val="both"/>
        <w:rPr>
          <w:rFonts w:hint="eastAsia"/>
          <w:b/>
          <w:color w:val="000000"/>
          <w:sz w:val="22"/>
          <w:szCs w:val="22"/>
        </w:rPr>
      </w:pPr>
    </w:p>
    <w:p w:rsidR="00A44D4D" w:rsidRPr="00056116" w:rsidRDefault="00F441B7" w:rsidP="00F441B7">
      <w:pPr>
        <w:pStyle w:val="Standard"/>
        <w:shd w:val="clear" w:color="auto" w:fill="FFFFFF"/>
        <w:spacing w:line="276" w:lineRule="auto"/>
        <w:ind w:firstLine="567"/>
        <w:jc w:val="both"/>
        <w:rPr>
          <w:rFonts w:hint="eastAsia"/>
          <w:sz w:val="22"/>
          <w:szCs w:val="22"/>
        </w:rPr>
      </w:pPr>
      <w:r w:rsidRPr="00056116">
        <w:rPr>
          <w:color w:val="000000"/>
          <w:sz w:val="22"/>
          <w:szCs w:val="22"/>
        </w:rPr>
        <w:t xml:space="preserve">Aşağıda belirtilen kişisel verileriniz; veri sorumlusu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Polo Ambalaj Kağıt Sanayi ve Ticaret </w:t>
      </w:r>
      <w:r w:rsidRPr="00056116">
        <w:rPr>
          <w:rFonts w:ascii="Times New Roman" w:hAnsi="Times New Roman" w:cs="Times New Roman"/>
          <w:sz w:val="22"/>
          <w:szCs w:val="22"/>
        </w:rPr>
        <w:t>Anonim Şirketi</w:t>
      </w:r>
      <w:r>
        <w:rPr>
          <w:color w:val="000000"/>
          <w:sz w:val="22"/>
          <w:szCs w:val="22"/>
        </w:rPr>
        <w:t xml:space="preserve"> </w:t>
      </w:r>
      <w:r w:rsidRPr="00E5669F">
        <w:rPr>
          <w:b/>
          <w:bCs/>
          <w:color w:val="000000"/>
          <w:sz w:val="22"/>
          <w:szCs w:val="22"/>
        </w:rPr>
        <w:t>(“POLO AMBALAJ</w:t>
      </w:r>
      <w:r w:rsidRPr="00E5669F">
        <w:rPr>
          <w:b/>
          <w:color w:val="000000"/>
          <w:sz w:val="22"/>
          <w:szCs w:val="22"/>
        </w:rPr>
        <w:t>”)</w:t>
      </w:r>
      <w:r w:rsidRPr="00056116">
        <w:rPr>
          <w:color w:val="000000"/>
          <w:sz w:val="22"/>
          <w:szCs w:val="22"/>
        </w:rPr>
        <w:t xml:space="preserve"> olarak tarafımızca 6698 sayılı Kişisel Verilerin Korunması Kanunu (</w:t>
      </w:r>
      <w:r>
        <w:rPr>
          <w:color w:val="000000"/>
          <w:sz w:val="22"/>
          <w:szCs w:val="22"/>
        </w:rPr>
        <w:t>“</w:t>
      </w:r>
      <w:r>
        <w:rPr>
          <w:b/>
          <w:color w:val="000000"/>
          <w:sz w:val="22"/>
          <w:szCs w:val="22"/>
        </w:rPr>
        <w:t>Kanun”</w:t>
      </w:r>
      <w:r w:rsidRPr="00056116">
        <w:rPr>
          <w:color w:val="000000"/>
          <w:sz w:val="22"/>
          <w:szCs w:val="22"/>
        </w:rPr>
        <w:t>) uyarınca aşağıda açıklanan kapsamda işlenebilecektir.</w:t>
      </w:r>
      <w:r w:rsidR="00A44D4D" w:rsidRPr="00056116">
        <w:rPr>
          <w:color w:val="000000"/>
          <w:sz w:val="22"/>
          <w:szCs w:val="22"/>
        </w:rPr>
        <w:t xml:space="preserve">  </w:t>
      </w:r>
    </w:p>
    <w:p w:rsidR="00744F92" w:rsidRPr="00056116" w:rsidRDefault="00A44D4D" w:rsidP="00AC1983">
      <w:pPr>
        <w:pStyle w:val="NormalWeb"/>
        <w:numPr>
          <w:ilvl w:val="0"/>
          <w:numId w:val="7"/>
        </w:numPr>
        <w:shd w:val="clear" w:color="auto" w:fill="FFFFFF"/>
        <w:spacing w:before="120" w:after="120" w:line="276" w:lineRule="auto"/>
        <w:ind w:left="0" w:firstLine="567"/>
        <w:jc w:val="both"/>
        <w:rPr>
          <w:color w:val="000000"/>
          <w:sz w:val="22"/>
          <w:szCs w:val="22"/>
        </w:rPr>
      </w:pPr>
      <w:r w:rsidRPr="00056116">
        <w:rPr>
          <w:color w:val="000000"/>
          <w:sz w:val="22"/>
          <w:szCs w:val="22"/>
        </w:rPr>
        <w:t xml:space="preserve"> </w:t>
      </w:r>
      <w:r w:rsidR="007B36B0">
        <w:rPr>
          <w:color w:val="000000"/>
          <w:sz w:val="22"/>
          <w:szCs w:val="22"/>
        </w:rPr>
        <w:t xml:space="preserve">Kimlik Bilgileriniz </w:t>
      </w:r>
      <w:r w:rsidR="00F834CB" w:rsidRPr="00056116">
        <w:rPr>
          <w:color w:val="000000"/>
          <w:sz w:val="22"/>
          <w:szCs w:val="22"/>
        </w:rPr>
        <w:t>(Ad-</w:t>
      </w:r>
      <w:r w:rsidR="00744F92" w:rsidRPr="00056116">
        <w:rPr>
          <w:color w:val="000000"/>
          <w:sz w:val="22"/>
          <w:szCs w:val="22"/>
        </w:rPr>
        <w:t>S</w:t>
      </w:r>
      <w:r w:rsidR="00F834CB" w:rsidRPr="00056116">
        <w:rPr>
          <w:color w:val="000000"/>
          <w:sz w:val="22"/>
          <w:szCs w:val="22"/>
        </w:rPr>
        <w:t>oyad</w:t>
      </w:r>
      <w:r w:rsidR="00F441B7">
        <w:rPr>
          <w:color w:val="000000"/>
          <w:sz w:val="22"/>
          <w:szCs w:val="22"/>
        </w:rPr>
        <w:t xml:space="preserve"> </w:t>
      </w:r>
      <w:r w:rsidR="00744F92" w:rsidRPr="00056116">
        <w:rPr>
          <w:color w:val="000000"/>
          <w:sz w:val="22"/>
          <w:szCs w:val="22"/>
        </w:rPr>
        <w:t>vb.</w:t>
      </w:r>
      <w:r w:rsidR="00F834CB" w:rsidRPr="00056116">
        <w:rPr>
          <w:color w:val="000000"/>
          <w:sz w:val="22"/>
          <w:szCs w:val="22"/>
        </w:rPr>
        <w:t>)</w:t>
      </w:r>
    </w:p>
    <w:p w:rsidR="00744F92" w:rsidRDefault="00A44D4D" w:rsidP="00AC1983">
      <w:pPr>
        <w:pStyle w:val="NormalWeb"/>
        <w:numPr>
          <w:ilvl w:val="0"/>
          <w:numId w:val="7"/>
        </w:numPr>
        <w:shd w:val="clear" w:color="auto" w:fill="FFFFFF"/>
        <w:spacing w:before="120" w:after="120" w:line="276" w:lineRule="auto"/>
        <w:ind w:left="0" w:firstLine="567"/>
        <w:jc w:val="both"/>
        <w:rPr>
          <w:color w:val="000000"/>
          <w:sz w:val="22"/>
          <w:szCs w:val="22"/>
        </w:rPr>
      </w:pPr>
      <w:r w:rsidRPr="00056116">
        <w:rPr>
          <w:color w:val="000000"/>
          <w:sz w:val="22"/>
          <w:szCs w:val="22"/>
        </w:rPr>
        <w:t xml:space="preserve"> </w:t>
      </w:r>
      <w:r w:rsidR="00F834CB" w:rsidRPr="00056116">
        <w:rPr>
          <w:color w:val="000000"/>
          <w:sz w:val="22"/>
          <w:szCs w:val="22"/>
        </w:rPr>
        <w:t>İletişim Bilgileriniz (</w:t>
      </w:r>
      <w:r w:rsidR="00400A17" w:rsidRPr="00056116">
        <w:rPr>
          <w:color w:val="000000"/>
          <w:sz w:val="22"/>
          <w:szCs w:val="22"/>
        </w:rPr>
        <w:t>Telefon, E-</w:t>
      </w:r>
      <w:r w:rsidR="00400A17">
        <w:rPr>
          <w:color w:val="000000"/>
          <w:sz w:val="22"/>
          <w:szCs w:val="22"/>
        </w:rPr>
        <w:t>Mail</w:t>
      </w:r>
      <w:r w:rsidR="00744F92" w:rsidRPr="00056116">
        <w:rPr>
          <w:color w:val="000000"/>
          <w:sz w:val="22"/>
          <w:szCs w:val="22"/>
        </w:rPr>
        <w:t xml:space="preserve"> v</w:t>
      </w:r>
      <w:r w:rsidR="00CC1432">
        <w:rPr>
          <w:color w:val="000000"/>
          <w:sz w:val="22"/>
          <w:szCs w:val="22"/>
        </w:rPr>
        <w:t>b</w:t>
      </w:r>
      <w:r w:rsidR="00744F92" w:rsidRPr="00056116">
        <w:rPr>
          <w:color w:val="000000"/>
          <w:sz w:val="22"/>
          <w:szCs w:val="22"/>
        </w:rPr>
        <w:t>.</w:t>
      </w:r>
      <w:r w:rsidR="00F834CB" w:rsidRPr="00056116">
        <w:rPr>
          <w:color w:val="000000"/>
          <w:sz w:val="22"/>
          <w:szCs w:val="22"/>
        </w:rPr>
        <w:t>)</w:t>
      </w:r>
    </w:p>
    <w:p w:rsidR="00AC1983" w:rsidRPr="00056116" w:rsidRDefault="001606B8" w:rsidP="00AC1983">
      <w:pPr>
        <w:pStyle w:val="NormalWeb"/>
        <w:shd w:val="clear" w:color="auto" w:fill="FFFFFF"/>
        <w:spacing w:before="120" w:after="120" w:line="276" w:lineRule="auto"/>
        <w:ind w:firstLine="567"/>
        <w:jc w:val="both"/>
        <w:rPr>
          <w:rStyle w:val="Strong"/>
          <w:color w:val="000000"/>
          <w:sz w:val="22"/>
          <w:szCs w:val="22"/>
        </w:rPr>
      </w:pPr>
      <w:bookmarkStart w:id="0" w:name="_GoBack"/>
      <w:bookmarkEnd w:id="0"/>
      <w:r w:rsidRPr="00056116">
        <w:rPr>
          <w:rStyle w:val="Strong"/>
          <w:color w:val="000000"/>
          <w:sz w:val="22"/>
          <w:szCs w:val="22"/>
        </w:rPr>
        <w:t>2- Toplanan Kişisel Verilerinizin Hangi Amaçla İşleneceği</w:t>
      </w:r>
    </w:p>
    <w:p w:rsidR="001606B8" w:rsidRPr="00056116" w:rsidRDefault="00F441B7" w:rsidP="00AC1983">
      <w:pPr>
        <w:pStyle w:val="NormalWeb"/>
        <w:shd w:val="clear" w:color="auto" w:fill="FFFFFF"/>
        <w:spacing w:before="120" w:after="120"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 xml:space="preserve">POLO AMBALAJ </w:t>
      </w:r>
      <w:r w:rsidR="001606B8" w:rsidRPr="00056116">
        <w:rPr>
          <w:rStyle w:val="Strong"/>
          <w:b w:val="0"/>
          <w:color w:val="000000"/>
          <w:sz w:val="22"/>
          <w:szCs w:val="22"/>
        </w:rPr>
        <w:t>tarafından toplanan kişisel verileriniz; kişisel verilerinizi bizlere neden açıkladığınızı içeren aşağıda belirtilen amaçlarla; Kanun’un 5. madde</w:t>
      </w:r>
      <w:r w:rsidR="00345088">
        <w:rPr>
          <w:rStyle w:val="Strong"/>
          <w:b w:val="0"/>
          <w:color w:val="000000"/>
          <w:sz w:val="22"/>
          <w:szCs w:val="22"/>
        </w:rPr>
        <w:t>sinde</w:t>
      </w:r>
      <w:r w:rsidR="001606B8" w:rsidRPr="00056116">
        <w:rPr>
          <w:rStyle w:val="Strong"/>
          <w:b w:val="0"/>
          <w:color w:val="000000"/>
          <w:sz w:val="22"/>
          <w:szCs w:val="22"/>
        </w:rPr>
        <w:t xml:space="preserve"> belirtilen kişisel veri işleme şartları </w:t>
      </w:r>
      <w:r w:rsidR="00C50236" w:rsidRPr="00056116">
        <w:rPr>
          <w:rStyle w:val="Strong"/>
          <w:b w:val="0"/>
          <w:color w:val="000000"/>
          <w:sz w:val="22"/>
          <w:szCs w:val="22"/>
        </w:rPr>
        <w:t>dâhilinde</w:t>
      </w:r>
      <w:r w:rsidR="001606B8" w:rsidRPr="00056116">
        <w:rPr>
          <w:rStyle w:val="Strong"/>
          <w:b w:val="0"/>
          <w:color w:val="000000"/>
          <w:sz w:val="22"/>
          <w:szCs w:val="22"/>
        </w:rPr>
        <w:t xml:space="preserve"> </w:t>
      </w:r>
      <w:r w:rsidR="001606B8" w:rsidRPr="00056116">
        <w:rPr>
          <w:bCs/>
          <w:sz w:val="22"/>
          <w:szCs w:val="22"/>
        </w:rPr>
        <w:t>işlenebilecektir:</w:t>
      </w:r>
    </w:p>
    <w:p w:rsidR="00F441B7" w:rsidRPr="00F441B7" w:rsidRDefault="00F441B7" w:rsidP="00F441B7">
      <w:pPr>
        <w:pStyle w:val="TableContents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D8351D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F441B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>İletişim Faaliyetlerinin Yürütülmesi</w:t>
      </w:r>
    </w:p>
    <w:p w:rsidR="00F441B7" w:rsidRPr="00F441B7" w:rsidRDefault="00F441B7" w:rsidP="00F441B7">
      <w:pPr>
        <w:pStyle w:val="TableContents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F441B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F441B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>Müşteri İlişkileri Yönetimi Süreçlerinin Yürütülmesi</w:t>
      </w:r>
    </w:p>
    <w:p w:rsidR="00F441B7" w:rsidRPr="00F441B7" w:rsidRDefault="00F441B7" w:rsidP="00F441B7">
      <w:pPr>
        <w:pStyle w:val="TableContents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F441B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F441B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>Müşteri Memnuniyetine Yönelik Aktivitelerin Yürütülmesi</w:t>
      </w:r>
    </w:p>
    <w:p w:rsidR="00F441B7" w:rsidRPr="00F441B7" w:rsidRDefault="00F441B7" w:rsidP="00F441B7">
      <w:pPr>
        <w:pStyle w:val="TableContents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F441B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F441B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>Pazarlama Analiz Çalışmalarının Yürütülmesi</w:t>
      </w:r>
    </w:p>
    <w:p w:rsidR="00F441B7" w:rsidRPr="00F441B7" w:rsidRDefault="00F441B7" w:rsidP="00F441B7">
      <w:pPr>
        <w:pStyle w:val="TableContents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F441B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F441B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>Ürün / Hizmetlerin Pazarlama Süreçlerinin Yürütülmesi</w:t>
      </w:r>
    </w:p>
    <w:p w:rsidR="00FD5796" w:rsidRPr="00F441B7" w:rsidRDefault="00F441B7" w:rsidP="00F441B7">
      <w:pPr>
        <w:pStyle w:val="TableContents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F441B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F441B7">
        <w:rPr>
          <w:rStyle w:val="Strong"/>
          <w:rFonts w:ascii="Times New Roman" w:hAnsi="Times New Roman" w:cs="Times New Roman"/>
          <w:b w:val="0"/>
          <w:color w:val="000000"/>
          <w:sz w:val="22"/>
          <w:szCs w:val="22"/>
        </w:rPr>
        <w:t>Veri Sorumlusu Operasyonlarının Güvenliğinin Temini</w:t>
      </w:r>
    </w:p>
    <w:p w:rsidR="00F441B7" w:rsidRDefault="00F441B7" w:rsidP="00AC1983">
      <w:pPr>
        <w:pStyle w:val="TableContents"/>
        <w:shd w:val="clear" w:color="auto" w:fill="FFFFFF"/>
        <w:spacing w:line="276" w:lineRule="auto"/>
        <w:ind w:firstLine="567"/>
        <w:jc w:val="both"/>
        <w:rPr>
          <w:rStyle w:val="Strong"/>
          <w:rFonts w:hint="eastAsia"/>
          <w:color w:val="000000"/>
          <w:sz w:val="22"/>
          <w:szCs w:val="22"/>
        </w:rPr>
      </w:pPr>
    </w:p>
    <w:p w:rsidR="00205B03" w:rsidRPr="00056116" w:rsidRDefault="00F834CB" w:rsidP="00AC1983">
      <w:pPr>
        <w:pStyle w:val="TableContents"/>
        <w:shd w:val="clear" w:color="auto" w:fill="FFFFFF"/>
        <w:spacing w:line="276" w:lineRule="auto"/>
        <w:ind w:firstLine="567"/>
        <w:jc w:val="both"/>
        <w:rPr>
          <w:rStyle w:val="Strong"/>
          <w:rFonts w:hint="eastAsia"/>
          <w:color w:val="000000"/>
          <w:sz w:val="22"/>
          <w:szCs w:val="22"/>
        </w:rPr>
      </w:pPr>
      <w:r w:rsidRPr="00056116">
        <w:rPr>
          <w:rStyle w:val="Strong"/>
          <w:color w:val="000000"/>
          <w:sz w:val="22"/>
          <w:szCs w:val="22"/>
        </w:rPr>
        <w:t>3- İşlenen</w:t>
      </w:r>
      <w:r w:rsidRPr="00056116">
        <w:rPr>
          <w:rStyle w:val="Strong"/>
          <w:b w:val="0"/>
          <w:color w:val="000000"/>
          <w:sz w:val="22"/>
          <w:szCs w:val="22"/>
        </w:rPr>
        <w:t xml:space="preserve"> </w:t>
      </w:r>
      <w:r w:rsidRPr="00056116">
        <w:rPr>
          <w:rStyle w:val="Strong"/>
          <w:color w:val="000000"/>
          <w:sz w:val="22"/>
          <w:szCs w:val="22"/>
        </w:rPr>
        <w:t>Kişisel Verilerinizin Kimlere ve Hangi Amaçla</w:t>
      </w:r>
      <w:r w:rsidR="00DD65C2" w:rsidRPr="00056116">
        <w:rPr>
          <w:rStyle w:val="Strong"/>
          <w:color w:val="000000"/>
          <w:sz w:val="22"/>
          <w:szCs w:val="22"/>
        </w:rPr>
        <w:t>rla</w:t>
      </w:r>
      <w:r w:rsidRPr="00056116">
        <w:rPr>
          <w:rStyle w:val="Strong"/>
          <w:color w:val="000000"/>
          <w:sz w:val="22"/>
          <w:szCs w:val="22"/>
        </w:rPr>
        <w:t xml:space="preserve"> Aktarılabileceği</w:t>
      </w:r>
    </w:p>
    <w:p w:rsidR="002135D1" w:rsidRDefault="00F834CB" w:rsidP="00AC1983">
      <w:pPr>
        <w:pStyle w:val="NormalWeb"/>
        <w:shd w:val="clear" w:color="auto" w:fill="FFFFFF"/>
        <w:spacing w:before="52" w:after="52" w:line="276" w:lineRule="auto"/>
        <w:ind w:firstLine="567"/>
        <w:jc w:val="both"/>
        <w:rPr>
          <w:rStyle w:val="Strong"/>
          <w:b w:val="0"/>
          <w:color w:val="000000"/>
          <w:sz w:val="22"/>
          <w:szCs w:val="22"/>
        </w:rPr>
      </w:pPr>
      <w:r w:rsidRPr="00056116">
        <w:rPr>
          <w:rStyle w:val="Strong"/>
          <w:b w:val="0"/>
          <w:color w:val="000000"/>
          <w:sz w:val="22"/>
          <w:szCs w:val="22"/>
        </w:rPr>
        <w:t>Toplanan kişisel verileriniz</w:t>
      </w:r>
      <w:r w:rsidR="00F14072">
        <w:rPr>
          <w:rStyle w:val="Strong"/>
          <w:b w:val="0"/>
          <w:color w:val="000000"/>
          <w:sz w:val="22"/>
          <w:szCs w:val="22"/>
        </w:rPr>
        <w:t xml:space="preserve"> hiçbir kişi, kurum veya kuruluşa</w:t>
      </w:r>
      <w:r w:rsidR="00F14072" w:rsidRPr="00F14072">
        <w:rPr>
          <w:rStyle w:val="Strong"/>
          <w:b w:val="0"/>
          <w:color w:val="000000"/>
          <w:sz w:val="22"/>
          <w:szCs w:val="22"/>
        </w:rPr>
        <w:t xml:space="preserve"> aktarılmamaktadır.</w:t>
      </w:r>
    </w:p>
    <w:p w:rsidR="00F14072" w:rsidRPr="00056116" w:rsidRDefault="00F14072" w:rsidP="00AC1983">
      <w:pPr>
        <w:pStyle w:val="NormalWeb"/>
        <w:shd w:val="clear" w:color="auto" w:fill="FFFFFF"/>
        <w:spacing w:before="52" w:after="52" w:line="276" w:lineRule="auto"/>
        <w:ind w:firstLine="567"/>
        <w:jc w:val="both"/>
        <w:rPr>
          <w:rStyle w:val="Strong"/>
          <w:b w:val="0"/>
          <w:color w:val="000000"/>
          <w:sz w:val="22"/>
          <w:szCs w:val="22"/>
        </w:rPr>
      </w:pPr>
    </w:p>
    <w:p w:rsidR="0008533F" w:rsidRDefault="00F834CB" w:rsidP="00AC1983">
      <w:pPr>
        <w:pStyle w:val="NormalWeb"/>
        <w:shd w:val="clear" w:color="auto" w:fill="FFFFFF"/>
        <w:spacing w:before="52" w:after="52" w:line="276" w:lineRule="auto"/>
        <w:ind w:firstLine="567"/>
        <w:jc w:val="both"/>
        <w:rPr>
          <w:rStyle w:val="Strong"/>
          <w:color w:val="000000"/>
          <w:sz w:val="22"/>
          <w:szCs w:val="22"/>
        </w:rPr>
      </w:pPr>
      <w:r w:rsidRPr="00056116">
        <w:rPr>
          <w:rStyle w:val="Strong"/>
          <w:color w:val="000000"/>
          <w:sz w:val="22"/>
          <w:szCs w:val="22"/>
        </w:rPr>
        <w:t>4- Kişisel Verilerinizi Toplamanın Yöntem ve Hukuki Sebepleri</w:t>
      </w:r>
    </w:p>
    <w:p w:rsidR="0040644F" w:rsidRPr="00056116" w:rsidRDefault="0040644F" w:rsidP="00AC1983">
      <w:pPr>
        <w:pStyle w:val="NormalWeb"/>
        <w:shd w:val="clear" w:color="auto" w:fill="FFFFFF"/>
        <w:spacing w:before="52" w:after="52" w:line="276" w:lineRule="auto"/>
        <w:ind w:firstLine="567"/>
        <w:jc w:val="both"/>
        <w:rPr>
          <w:sz w:val="22"/>
          <w:szCs w:val="22"/>
        </w:rPr>
      </w:pPr>
    </w:p>
    <w:p w:rsidR="00561990" w:rsidRPr="00056116" w:rsidRDefault="00B332D5" w:rsidP="00561990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Fuar, Festival, Kongre, Sergi vb. etkinliklerde şirketimizin faaliyet konusu ile ilgili yürütülen iş görüşmelerinde katalog, kart, broşür, el ilanı gibi tanıtım araçları ile elde edilen </w:t>
      </w:r>
      <w:r w:rsidR="0040644F">
        <w:rPr>
          <w:rFonts w:ascii="Times New Roman" w:hAnsi="Times New Roman" w:cs="Times New Roman"/>
          <w:sz w:val="22"/>
          <w:szCs w:val="22"/>
        </w:rPr>
        <w:t>kişisel verileriniz</w:t>
      </w:r>
      <w:r>
        <w:rPr>
          <w:rFonts w:ascii="Times New Roman" w:hAnsi="Times New Roman" w:cs="Times New Roman"/>
          <w:sz w:val="22"/>
          <w:szCs w:val="22"/>
        </w:rPr>
        <w:t>i</w:t>
      </w:r>
      <w:r w:rsidR="0040644F">
        <w:rPr>
          <w:rFonts w:ascii="Times New Roman" w:hAnsi="Times New Roman" w:cs="Times New Roman"/>
          <w:sz w:val="22"/>
          <w:szCs w:val="22"/>
        </w:rPr>
        <w:t xml:space="preserve"> </w:t>
      </w:r>
      <w:r w:rsidR="00F441B7">
        <w:rPr>
          <w:rFonts w:ascii="Times New Roman" w:hAnsi="Times New Roman" w:cs="Times New Roman"/>
          <w:sz w:val="22"/>
          <w:szCs w:val="22"/>
        </w:rPr>
        <w:t xml:space="preserve">veya internet sitesinden bize ulaştırdığınız verilerinizi </w:t>
      </w:r>
      <w:r w:rsidR="00C50236" w:rsidRPr="00056116">
        <w:rPr>
          <w:rFonts w:ascii="Times New Roman" w:hAnsi="Times New Roman" w:cs="Times New Roman"/>
          <w:sz w:val="22"/>
          <w:szCs w:val="22"/>
        </w:rPr>
        <w:t xml:space="preserve">şirket bilgisayar programlarına, uygulamalarına </w:t>
      </w:r>
      <w:r w:rsidR="0040644F">
        <w:rPr>
          <w:rFonts w:ascii="Times New Roman" w:hAnsi="Times New Roman" w:cs="Times New Roman"/>
          <w:sz w:val="22"/>
          <w:szCs w:val="22"/>
        </w:rPr>
        <w:t>ya da</w:t>
      </w:r>
      <w:r w:rsidR="00C50236" w:rsidRPr="00056116">
        <w:rPr>
          <w:rFonts w:ascii="Times New Roman" w:hAnsi="Times New Roman" w:cs="Times New Roman"/>
          <w:sz w:val="22"/>
          <w:szCs w:val="22"/>
        </w:rPr>
        <w:t xml:space="preserve"> sunucularına kaydetmek veya fizik</w:t>
      </w:r>
      <w:r>
        <w:rPr>
          <w:rFonts w:ascii="Times New Roman" w:hAnsi="Times New Roman" w:cs="Times New Roman"/>
          <w:sz w:val="22"/>
          <w:szCs w:val="22"/>
        </w:rPr>
        <w:t xml:space="preserve">sel dosya oluşturmak </w:t>
      </w:r>
      <w:r w:rsidR="00561990">
        <w:rPr>
          <w:rFonts w:ascii="Times New Roman" w:hAnsi="Times New Roman" w:cs="Times New Roman"/>
          <w:sz w:val="22"/>
          <w:szCs w:val="22"/>
        </w:rPr>
        <w:t xml:space="preserve"> suretiyle </w:t>
      </w:r>
      <w:r w:rsidR="00561990" w:rsidRPr="0008176D">
        <w:rPr>
          <w:rFonts w:ascii="Times New Roman" w:hAnsi="Times New Roman" w:cs="Times New Roman"/>
          <w:color w:val="000000"/>
          <w:sz w:val="22"/>
          <w:szCs w:val="22"/>
        </w:rPr>
        <w:t>tamamen veya kısmen otomatik olan ya da herhangi bir veri kayıt sisteminin parçası olmak kaydıyla otomatik olmayan yollarla</w:t>
      </w:r>
      <w:r w:rsidR="00561990">
        <w:rPr>
          <w:color w:val="000000"/>
          <w:sz w:val="18"/>
          <w:szCs w:val="18"/>
        </w:rPr>
        <w:t xml:space="preserve"> </w:t>
      </w:r>
      <w:r w:rsidR="00561990" w:rsidRPr="00056116">
        <w:rPr>
          <w:rFonts w:ascii="Times New Roman" w:hAnsi="Times New Roman" w:cs="Times New Roman"/>
          <w:sz w:val="22"/>
          <w:szCs w:val="22"/>
        </w:rPr>
        <w:t>fizikî, elektronik ortam, yazılı veya sözlü aktarım araçları ile kişisel verilerinizi topluyor ve işliyoruz.</w:t>
      </w:r>
    </w:p>
    <w:p w:rsidR="000B5674" w:rsidRPr="00056116" w:rsidRDefault="000B5674" w:rsidP="00C50236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56116">
        <w:rPr>
          <w:rFonts w:ascii="Times New Roman" w:hAnsi="Times New Roman"/>
          <w:sz w:val="22"/>
          <w:szCs w:val="22"/>
        </w:rPr>
        <w:t xml:space="preserve">Kişisel verileriniz, 6698 sayılı Kanun’un 5. maddesinde yer alan </w:t>
      </w:r>
      <w:r w:rsidRPr="00056116">
        <w:rPr>
          <w:rFonts w:ascii="Times New Roman" w:hAnsi="Times New Roman"/>
          <w:i/>
          <w:iCs/>
          <w:sz w:val="22"/>
          <w:szCs w:val="22"/>
        </w:rPr>
        <w:t>“</w:t>
      </w:r>
      <w:r w:rsidR="000B052A">
        <w:rPr>
          <w:rFonts w:ascii="Times New Roman" w:hAnsi="Times New Roman"/>
          <w:i/>
          <w:iCs/>
          <w:sz w:val="22"/>
          <w:szCs w:val="22"/>
        </w:rPr>
        <w:t>ilgili kişi tarafından alenileştirilmiş olması</w:t>
      </w:r>
      <w:r w:rsidRPr="00056116">
        <w:rPr>
          <w:rFonts w:ascii="Times New Roman" w:hAnsi="Times New Roman"/>
          <w:i/>
          <w:iCs/>
          <w:sz w:val="22"/>
          <w:szCs w:val="22"/>
        </w:rPr>
        <w:t>”</w:t>
      </w:r>
      <w:r w:rsidR="00F441B7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F441B7" w:rsidRPr="00F441B7">
        <w:rPr>
          <w:rFonts w:ascii="Times New Roman" w:hAnsi="Times New Roman"/>
          <w:sz w:val="22"/>
          <w:szCs w:val="22"/>
        </w:rPr>
        <w:t>veya</w:t>
      </w:r>
      <w:r w:rsidRPr="00056116">
        <w:rPr>
          <w:rFonts w:ascii="Times New Roman" w:hAnsi="Times New Roman"/>
          <w:sz w:val="22"/>
          <w:szCs w:val="22"/>
        </w:rPr>
        <w:t xml:space="preserve"> </w:t>
      </w:r>
      <w:r w:rsidR="00F441B7" w:rsidRPr="00056116">
        <w:rPr>
          <w:rFonts w:ascii="Times New Roman" w:hAnsi="Times New Roman"/>
          <w:i/>
          <w:iCs/>
          <w:sz w:val="22"/>
          <w:szCs w:val="22"/>
        </w:rPr>
        <w:t>“ilgili kişinin temel hak ve özgürlüklerine zarar vermemek kaydıyla, veri sorumlusunun meşru menfaatleri için veri işlenmesinin zorunlu olması”</w:t>
      </w:r>
      <w:r w:rsidR="00F441B7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B052A">
        <w:rPr>
          <w:rFonts w:ascii="Times New Roman" w:hAnsi="Times New Roman"/>
          <w:sz w:val="22"/>
          <w:szCs w:val="22"/>
        </w:rPr>
        <w:t xml:space="preserve">hukuki sebebine dayanarak </w:t>
      </w:r>
      <w:r w:rsidR="00561990">
        <w:rPr>
          <w:rFonts w:ascii="Times New Roman" w:hAnsi="Times New Roman"/>
          <w:sz w:val="22"/>
          <w:szCs w:val="22"/>
        </w:rPr>
        <w:t>işlemekteyiz</w:t>
      </w:r>
      <w:r w:rsidR="0040644F">
        <w:rPr>
          <w:rFonts w:ascii="Times New Roman" w:hAnsi="Times New Roman"/>
          <w:sz w:val="22"/>
          <w:szCs w:val="22"/>
        </w:rPr>
        <w:t>.</w:t>
      </w:r>
    </w:p>
    <w:p w:rsidR="002135D1" w:rsidRPr="00056116" w:rsidRDefault="002135D1" w:rsidP="00AC1983">
      <w:pPr>
        <w:pStyle w:val="Standard"/>
        <w:shd w:val="clear" w:color="auto" w:fill="FFFFFF"/>
        <w:spacing w:line="276" w:lineRule="auto"/>
        <w:ind w:firstLine="567"/>
        <w:jc w:val="both"/>
        <w:rPr>
          <w:rFonts w:hint="eastAsia"/>
          <w:sz w:val="22"/>
          <w:szCs w:val="22"/>
        </w:rPr>
      </w:pPr>
    </w:p>
    <w:p w:rsidR="00205B03" w:rsidRPr="00056116" w:rsidRDefault="00F834CB" w:rsidP="00AC1983">
      <w:pPr>
        <w:pStyle w:val="Standard"/>
        <w:shd w:val="clear" w:color="auto" w:fill="FFFFFF"/>
        <w:spacing w:line="276" w:lineRule="auto"/>
        <w:ind w:firstLine="567"/>
        <w:jc w:val="both"/>
        <w:rPr>
          <w:rStyle w:val="Strong"/>
          <w:rFonts w:hint="eastAsia"/>
          <w:color w:val="000000"/>
          <w:sz w:val="22"/>
          <w:szCs w:val="22"/>
        </w:rPr>
      </w:pPr>
      <w:r w:rsidRPr="00056116">
        <w:rPr>
          <w:rStyle w:val="Strong"/>
          <w:color w:val="000000"/>
          <w:sz w:val="22"/>
          <w:szCs w:val="22"/>
        </w:rPr>
        <w:t>5- Kişisel Verilerin Korunması Kanun</w:t>
      </w:r>
      <w:r w:rsidR="00D34160" w:rsidRPr="00056116">
        <w:rPr>
          <w:rStyle w:val="Strong"/>
          <w:color w:val="000000"/>
          <w:sz w:val="22"/>
          <w:szCs w:val="22"/>
        </w:rPr>
        <w:t>u</w:t>
      </w:r>
      <w:r w:rsidRPr="00056116">
        <w:rPr>
          <w:rStyle w:val="Strong"/>
          <w:color w:val="000000"/>
          <w:sz w:val="22"/>
          <w:szCs w:val="22"/>
        </w:rPr>
        <w:t>’</w:t>
      </w:r>
      <w:r w:rsidR="00D34160" w:rsidRPr="00056116">
        <w:rPr>
          <w:rStyle w:val="Strong"/>
          <w:color w:val="000000"/>
          <w:sz w:val="22"/>
          <w:szCs w:val="22"/>
        </w:rPr>
        <w:t>n</w:t>
      </w:r>
      <w:r w:rsidRPr="00056116">
        <w:rPr>
          <w:rStyle w:val="Strong"/>
          <w:color w:val="000000"/>
          <w:sz w:val="22"/>
          <w:szCs w:val="22"/>
        </w:rPr>
        <w:t>un 11. maddesinde Sayılan Hakları</w:t>
      </w:r>
      <w:r w:rsidR="00DD65C2" w:rsidRPr="00056116">
        <w:rPr>
          <w:rStyle w:val="Strong"/>
          <w:color w:val="000000"/>
          <w:sz w:val="22"/>
          <w:szCs w:val="22"/>
        </w:rPr>
        <w:t>nız</w:t>
      </w:r>
    </w:p>
    <w:p w:rsidR="00F778CA" w:rsidRDefault="00F778CA" w:rsidP="00AC1983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F441B7" w:rsidRPr="00056116" w:rsidRDefault="00F441B7" w:rsidP="00F441B7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56116">
        <w:rPr>
          <w:rFonts w:ascii="Times New Roman" w:eastAsia="MS Mincho" w:hAnsi="Times New Roman" w:cs="Times New Roman"/>
          <w:sz w:val="22"/>
          <w:szCs w:val="22"/>
        </w:rPr>
        <w:t xml:space="preserve">İlgili kişi olarak, 6698 sayılı Kanun’un 11. maddesinde yer alan haklarınıza ilişkin bir talebiniz olması durumunda; Ön Büro’dan veya internet sitemizden temin edebileceğiniz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Veri Sorumlusuna </w:t>
      </w:r>
      <w:r w:rsidRPr="00056116">
        <w:rPr>
          <w:rFonts w:ascii="Times New Roman" w:eastAsia="MS Mincho" w:hAnsi="Times New Roman" w:cs="Times New Roman"/>
          <w:sz w:val="22"/>
          <w:szCs w:val="22"/>
        </w:rPr>
        <w:t>Başvuru Formu’nu belirtilen usul ve e</w:t>
      </w:r>
      <w:r>
        <w:rPr>
          <w:rFonts w:ascii="Times New Roman" w:eastAsia="MS Mincho" w:hAnsi="Times New Roman" w:cs="Times New Roman"/>
          <w:sz w:val="22"/>
          <w:szCs w:val="22"/>
        </w:rPr>
        <w:t xml:space="preserve">saslar doğrultusunda doldurarak </w:t>
      </w:r>
      <w:r>
        <w:rPr>
          <w:rStyle w:val="Hyperlink"/>
          <w:rFonts w:ascii="Times New Roman" w:eastAsia="MS Mincho" w:hAnsi="Times New Roman" w:cs="Times New Roman"/>
          <w:color w:val="0000FF" w:themeColor="hyperlink"/>
          <w:sz w:val="22"/>
          <w:szCs w:val="22"/>
        </w:rPr>
        <w:t>poloambalaj</w:t>
      </w:r>
      <w:hyperlink r:id="rId8" w:history="1">
        <w:r w:rsidRPr="00056116">
          <w:rPr>
            <w:rStyle w:val="Hyperlink"/>
            <w:rFonts w:ascii="Times New Roman" w:eastAsia="MS Mincho" w:hAnsi="Times New Roman" w:cs="Times New Roman"/>
            <w:color w:val="0000FF" w:themeColor="hyperlink"/>
            <w:sz w:val="22"/>
            <w:szCs w:val="22"/>
          </w:rPr>
          <w:t>@hs01.kep.tr</w:t>
        </w:r>
      </w:hyperlink>
      <w:r w:rsidRPr="00056116">
        <w:rPr>
          <w:rFonts w:ascii="Times New Roman" w:eastAsia="MS Mincho" w:hAnsi="Times New Roman" w:cs="Times New Roman"/>
          <w:sz w:val="22"/>
          <w:szCs w:val="22"/>
        </w:rPr>
        <w:t xml:space="preserve"> KEP adresimize veya </w:t>
      </w:r>
      <w:hyperlink r:id="rId9" w:history="1">
        <w:r w:rsidRPr="00DF06B6">
          <w:rPr>
            <w:rStyle w:val="Hyperlink"/>
          </w:rPr>
          <w:t>info</w:t>
        </w:r>
        <w:r w:rsidRPr="00DF06B6">
          <w:rPr>
            <w:rStyle w:val="Hyperlink"/>
            <w:rFonts w:ascii="Times New Roman" w:eastAsia="MS Mincho" w:hAnsi="Times New Roman" w:cs="Times New Roman"/>
            <w:sz w:val="22"/>
            <w:szCs w:val="22"/>
          </w:rPr>
          <w:t>@poloambalaj.com</w:t>
        </w:r>
      </w:hyperlink>
      <w:r w:rsidRPr="00056116">
        <w:rPr>
          <w:rFonts w:ascii="Times New Roman" w:eastAsia="MS Mincho" w:hAnsi="Times New Roman" w:cs="Times New Roman"/>
          <w:sz w:val="22"/>
          <w:szCs w:val="22"/>
        </w:rPr>
        <w:t xml:space="preserve"> e-mail adresimize</w:t>
      </w:r>
      <w:r>
        <w:rPr>
          <w:rFonts w:ascii="Times New Roman" w:eastAsia="MS Mincho" w:hAnsi="Times New Roman" w:cs="Times New Roman"/>
          <w:sz w:val="22"/>
          <w:szCs w:val="22"/>
        </w:rPr>
        <w:t>,</w:t>
      </w:r>
      <w:r w:rsidRPr="00056116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2A72D4">
        <w:rPr>
          <w:rFonts w:ascii="Times New Roman" w:eastAsia="Times New Roman" w:hAnsi="Times New Roman" w:cs="Times New Roman"/>
          <w:lang w:eastAsia="tr-TR"/>
        </w:rPr>
        <w:t xml:space="preserve">kayıtlı elektronik posta (KEP) adresi, güvenli elektronik imza, mobil imza ya da </w:t>
      </w:r>
      <w:r>
        <w:rPr>
          <w:rFonts w:ascii="Times New Roman" w:eastAsia="Times New Roman" w:hAnsi="Times New Roman" w:cs="Times New Roman"/>
          <w:lang w:eastAsia="tr-TR"/>
        </w:rPr>
        <w:t>tarafınızca şirketimize</w:t>
      </w:r>
      <w:r w:rsidRPr="002A72D4">
        <w:rPr>
          <w:rFonts w:ascii="Times New Roman" w:eastAsia="Times New Roman" w:hAnsi="Times New Roman" w:cs="Times New Roman"/>
          <w:lang w:eastAsia="tr-TR"/>
        </w:rPr>
        <w:t xml:space="preserve"> daha önce bildirilen ve </w:t>
      </w:r>
      <w:r>
        <w:rPr>
          <w:rFonts w:ascii="Times New Roman" w:eastAsia="Times New Roman" w:hAnsi="Times New Roman" w:cs="Times New Roman"/>
          <w:lang w:eastAsia="tr-TR"/>
        </w:rPr>
        <w:t>şirketimizin</w:t>
      </w:r>
      <w:r w:rsidRPr="002A72D4">
        <w:rPr>
          <w:rFonts w:ascii="Times New Roman" w:eastAsia="Times New Roman" w:hAnsi="Times New Roman" w:cs="Times New Roman"/>
          <w:lang w:eastAsia="tr-TR"/>
        </w:rPr>
        <w:t xml:space="preserve"> sisteminde kayıtlı bulunan elektronik posta adresi</w:t>
      </w:r>
      <w:r>
        <w:rPr>
          <w:rFonts w:ascii="Times New Roman" w:eastAsia="Times New Roman" w:hAnsi="Times New Roman" w:cs="Times New Roman"/>
          <w:lang w:eastAsia="tr-TR"/>
        </w:rPr>
        <w:t xml:space="preserve">nizi </w:t>
      </w:r>
      <w:r w:rsidRPr="002A72D4">
        <w:rPr>
          <w:rFonts w:ascii="Times New Roman" w:eastAsia="Times New Roman" w:hAnsi="Times New Roman" w:cs="Times New Roman"/>
          <w:lang w:eastAsia="tr-TR"/>
        </w:rPr>
        <w:t xml:space="preserve">kullanmak suretiyle </w:t>
      </w:r>
      <w:r>
        <w:rPr>
          <w:rFonts w:ascii="Times New Roman" w:eastAsia="Times New Roman" w:hAnsi="Times New Roman" w:cs="Times New Roman"/>
          <w:lang w:eastAsia="tr-TR"/>
        </w:rPr>
        <w:t xml:space="preserve">ileterek ya da Adnan Kahveci Mahallesi Gölboyu caddesi </w:t>
      </w:r>
      <w:r>
        <w:rPr>
          <w:rFonts w:ascii="Times New Roman" w:eastAsia="MS Mincho" w:hAnsi="Times New Roman" w:cs="Times New Roman"/>
          <w:sz w:val="22"/>
          <w:szCs w:val="22"/>
        </w:rPr>
        <w:t>No: 3</w:t>
      </w:r>
      <w:r w:rsidRPr="00056116">
        <w:rPr>
          <w:rFonts w:ascii="Times New Roman" w:eastAsia="MS Mincho" w:hAnsi="Times New Roman" w:cs="Times New Roman"/>
          <w:sz w:val="22"/>
          <w:szCs w:val="22"/>
        </w:rPr>
        <w:t xml:space="preserve">0/1 Beylikdüzü/İstanbul adresimize şahsen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veya noter aracılığıyla yazılı ve </w:t>
      </w:r>
      <w:r w:rsidRPr="00056116">
        <w:rPr>
          <w:rFonts w:ascii="Times New Roman" w:eastAsia="MS Mincho" w:hAnsi="Times New Roman" w:cs="Times New Roman"/>
          <w:sz w:val="22"/>
          <w:szCs w:val="22"/>
        </w:rPr>
        <w:t>ıslak imzalı başvuru</w:t>
      </w:r>
      <w:r>
        <w:rPr>
          <w:rFonts w:ascii="Times New Roman" w:eastAsia="MS Mincho" w:hAnsi="Times New Roman" w:cs="Times New Roman"/>
          <w:sz w:val="22"/>
          <w:szCs w:val="22"/>
        </w:rPr>
        <w:t>nuzu</w:t>
      </w:r>
      <w:r w:rsidRPr="00056116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iletmek suretiyle </w:t>
      </w:r>
      <w:r w:rsidRPr="00056116">
        <w:rPr>
          <w:rFonts w:ascii="Times New Roman" w:eastAsia="MS Mincho" w:hAnsi="Times New Roman" w:cs="Times New Roman"/>
          <w:sz w:val="22"/>
          <w:szCs w:val="22"/>
        </w:rPr>
        <w:t xml:space="preserve">gerçekleştirebilirsiniz. </w:t>
      </w:r>
    </w:p>
    <w:p w:rsidR="00F441B7" w:rsidRDefault="00F441B7" w:rsidP="00F441B7">
      <w:pPr>
        <w:spacing w:line="276" w:lineRule="auto"/>
        <w:ind w:right="-573" w:firstLine="42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56116">
        <w:rPr>
          <w:rFonts w:ascii="Times New Roman" w:eastAsia="MS Mincho" w:hAnsi="Times New Roman" w:cs="Times New Roman"/>
          <w:sz w:val="22"/>
          <w:szCs w:val="22"/>
        </w:rPr>
        <w:t xml:space="preserve">Yapacağınız başvuruyu </w:t>
      </w:r>
      <w:r w:rsidRPr="00E5669F">
        <w:rPr>
          <w:rFonts w:ascii="Times New Roman" w:eastAsia="MS Mincho" w:hAnsi="Times New Roman" w:cs="Times New Roman"/>
          <w:b/>
          <w:bCs/>
          <w:sz w:val="22"/>
          <w:szCs w:val="22"/>
        </w:rPr>
        <w:t>POLO AMBALAJ</w:t>
      </w:r>
      <w:r w:rsidRPr="00056116">
        <w:rPr>
          <w:rFonts w:ascii="Times New Roman" w:eastAsia="MS Mincho" w:hAnsi="Times New Roman" w:cs="Times New Roman"/>
          <w:sz w:val="22"/>
          <w:szCs w:val="22"/>
        </w:rPr>
        <w:t xml:space="preserve"> olarak, talebinizin niteliğine göre en kısa sürede ve en geç otuz gün içerisinde ücretsiz olarak sonuçlandıracağız. Ancak, işlemin ayrıca bir maliyeti gerektirmesi hâlinde, </w:t>
      </w:r>
      <w:r w:rsidRPr="00E5669F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POLO AMBALAJ </w:t>
      </w:r>
      <w:r w:rsidRPr="00056116">
        <w:rPr>
          <w:rFonts w:ascii="Times New Roman" w:eastAsia="MS Mincho" w:hAnsi="Times New Roman" w:cs="Times New Roman"/>
          <w:sz w:val="22"/>
          <w:szCs w:val="22"/>
        </w:rPr>
        <w:t>tarafından Kişisel Verileri Koruma Kurulunca belirlenen tarifedeki ücret alınacaktır.</w:t>
      </w:r>
    </w:p>
    <w:p w:rsidR="00455CC6" w:rsidRPr="00056116" w:rsidRDefault="00455CC6" w:rsidP="00F441B7">
      <w:pPr>
        <w:spacing w:line="276" w:lineRule="auto"/>
        <w:ind w:right="-573" w:firstLine="426"/>
        <w:jc w:val="both"/>
        <w:rPr>
          <w:rFonts w:hint="eastAsia"/>
          <w:sz w:val="22"/>
          <w:szCs w:val="22"/>
        </w:rPr>
      </w:pPr>
      <w:r w:rsidRPr="00056116">
        <w:rPr>
          <w:rFonts w:ascii="Times New Roman" w:hAnsi="Times New Roman" w:cs="Times New Roman"/>
          <w:sz w:val="22"/>
          <w:szCs w:val="22"/>
        </w:rPr>
        <w:t xml:space="preserve">Bu kapsamda ilgili kişi olarak aşağıdaki haklara sahipsiniz;   </w:t>
      </w:r>
    </w:p>
    <w:p w:rsidR="00455CC6" w:rsidRPr="00056116" w:rsidRDefault="00455CC6" w:rsidP="00AC1983">
      <w:pPr>
        <w:pStyle w:val="ListParagraph"/>
        <w:spacing w:line="276" w:lineRule="auto"/>
        <w:ind w:left="0" w:right="-573" w:firstLine="426"/>
        <w:jc w:val="both"/>
        <w:rPr>
          <w:sz w:val="22"/>
          <w:szCs w:val="22"/>
        </w:rPr>
      </w:pPr>
      <w:r w:rsidRPr="00056116">
        <w:rPr>
          <w:rFonts w:ascii="Times New Roman" w:hAnsi="Times New Roman" w:cs="Times New Roman"/>
          <w:sz w:val="22"/>
          <w:szCs w:val="22"/>
          <w:lang w:val="tr-TR"/>
        </w:rPr>
        <w:t>a) Kişisel veri işlenip işlenmediğini öğrenme,</w:t>
      </w:r>
    </w:p>
    <w:p w:rsidR="00455CC6" w:rsidRPr="00056116" w:rsidRDefault="00455CC6" w:rsidP="00AC1983">
      <w:pPr>
        <w:pStyle w:val="ListParagraph"/>
        <w:spacing w:line="276" w:lineRule="auto"/>
        <w:ind w:left="0" w:right="-573" w:firstLine="426"/>
        <w:jc w:val="both"/>
        <w:rPr>
          <w:sz w:val="22"/>
          <w:szCs w:val="22"/>
        </w:rPr>
      </w:pPr>
      <w:r w:rsidRPr="00056116">
        <w:rPr>
          <w:rFonts w:ascii="Times New Roman" w:hAnsi="Times New Roman" w:cs="Times New Roman"/>
          <w:sz w:val="22"/>
          <w:szCs w:val="22"/>
          <w:lang w:val="tr-TR"/>
        </w:rPr>
        <w:t>b) Kişisel verileri işlenmişse buna ilişkin bilgi talep etme,</w:t>
      </w:r>
    </w:p>
    <w:p w:rsidR="00455CC6" w:rsidRPr="00056116" w:rsidRDefault="00455CC6" w:rsidP="00AC1983">
      <w:pPr>
        <w:pStyle w:val="ListParagraph"/>
        <w:spacing w:line="276" w:lineRule="auto"/>
        <w:ind w:left="0" w:right="-573" w:firstLine="426"/>
        <w:jc w:val="both"/>
        <w:rPr>
          <w:sz w:val="22"/>
          <w:szCs w:val="22"/>
        </w:rPr>
      </w:pPr>
      <w:r w:rsidRPr="00056116">
        <w:rPr>
          <w:rFonts w:ascii="Times New Roman" w:hAnsi="Times New Roman" w:cs="Times New Roman"/>
          <w:sz w:val="22"/>
          <w:szCs w:val="22"/>
          <w:lang w:val="tr-TR"/>
        </w:rPr>
        <w:t>c) Kişisel verilerin işlenme amacını ve bunların amacına uygun kullanılıp kullanılmadığını öğrenme,</w:t>
      </w:r>
    </w:p>
    <w:p w:rsidR="00455CC6" w:rsidRPr="00056116" w:rsidRDefault="00455CC6" w:rsidP="00AC1983">
      <w:pPr>
        <w:pStyle w:val="ListParagraph"/>
        <w:spacing w:line="276" w:lineRule="auto"/>
        <w:ind w:left="0" w:right="-573" w:firstLine="426"/>
        <w:jc w:val="both"/>
        <w:rPr>
          <w:sz w:val="22"/>
          <w:szCs w:val="22"/>
        </w:rPr>
      </w:pPr>
      <w:r w:rsidRPr="00056116">
        <w:rPr>
          <w:rFonts w:ascii="Times New Roman" w:hAnsi="Times New Roman" w:cs="Times New Roman"/>
          <w:sz w:val="22"/>
          <w:szCs w:val="22"/>
          <w:lang w:val="tr-TR"/>
        </w:rPr>
        <w:t>ç) Yurt içinde veya yurt dışında kişisel verilerin aktarıldığı üçüncü kişileri bilme,</w:t>
      </w:r>
    </w:p>
    <w:p w:rsidR="00455CC6" w:rsidRPr="00056116" w:rsidRDefault="00455CC6" w:rsidP="00AC1983">
      <w:pPr>
        <w:pStyle w:val="ListParagraph"/>
        <w:spacing w:line="276" w:lineRule="auto"/>
        <w:ind w:left="0" w:right="-573" w:firstLine="426"/>
        <w:jc w:val="both"/>
        <w:rPr>
          <w:sz w:val="22"/>
          <w:szCs w:val="22"/>
        </w:rPr>
      </w:pPr>
      <w:r w:rsidRPr="00056116">
        <w:rPr>
          <w:rFonts w:ascii="Times New Roman" w:hAnsi="Times New Roman" w:cs="Times New Roman"/>
          <w:sz w:val="22"/>
          <w:szCs w:val="22"/>
          <w:lang w:val="tr-TR"/>
        </w:rPr>
        <w:t>d) Kişisel verilerin eksik veya yanlış işlenmiş olması hâlinde bunların düzeltilmesini isteme,</w:t>
      </w:r>
    </w:p>
    <w:p w:rsidR="00455CC6" w:rsidRPr="00056116" w:rsidRDefault="00455CC6" w:rsidP="00AC1983">
      <w:pPr>
        <w:pStyle w:val="ListParagraph"/>
        <w:spacing w:line="276" w:lineRule="auto"/>
        <w:ind w:left="0" w:right="-573" w:firstLine="426"/>
        <w:jc w:val="both"/>
        <w:rPr>
          <w:sz w:val="22"/>
          <w:szCs w:val="22"/>
        </w:rPr>
      </w:pPr>
      <w:r w:rsidRPr="00056116">
        <w:rPr>
          <w:rFonts w:ascii="Times New Roman" w:hAnsi="Times New Roman" w:cs="Times New Roman"/>
          <w:sz w:val="22"/>
          <w:szCs w:val="22"/>
          <w:lang w:val="tr-TR"/>
        </w:rPr>
        <w:t xml:space="preserve">e) Kanun’un 7 nci maddede öngörülen şartlar çerçevesinde kişisel verilerin silinmesini veya yok edilmesini isteme, </w:t>
      </w:r>
    </w:p>
    <w:p w:rsidR="00455CC6" w:rsidRPr="00056116" w:rsidRDefault="00455CC6" w:rsidP="00AC1983">
      <w:pPr>
        <w:pStyle w:val="ListParagraph"/>
        <w:spacing w:line="276" w:lineRule="auto"/>
        <w:ind w:left="0" w:right="-573" w:firstLine="426"/>
        <w:jc w:val="both"/>
        <w:rPr>
          <w:sz w:val="22"/>
          <w:szCs w:val="22"/>
        </w:rPr>
      </w:pPr>
      <w:r w:rsidRPr="00056116">
        <w:rPr>
          <w:rFonts w:ascii="Times New Roman" w:hAnsi="Times New Roman" w:cs="Times New Roman"/>
          <w:sz w:val="22"/>
          <w:szCs w:val="22"/>
          <w:lang w:val="tr-TR"/>
        </w:rPr>
        <w:t xml:space="preserve">f) (d) ve (e) bentleri uyarınca yapılan işlemlerin, kişisel verilerin aktarıldığı üçüncü kişilere bildirilmesini isteme, </w:t>
      </w:r>
    </w:p>
    <w:p w:rsidR="00455CC6" w:rsidRPr="00056116" w:rsidRDefault="00455CC6" w:rsidP="00AC1983">
      <w:pPr>
        <w:pStyle w:val="ListParagraph"/>
        <w:spacing w:line="276" w:lineRule="auto"/>
        <w:ind w:left="0" w:right="-573" w:firstLine="426"/>
        <w:jc w:val="both"/>
        <w:rPr>
          <w:sz w:val="22"/>
          <w:szCs w:val="22"/>
        </w:rPr>
      </w:pPr>
      <w:r w:rsidRPr="00056116">
        <w:rPr>
          <w:rFonts w:ascii="Times New Roman" w:hAnsi="Times New Roman" w:cs="Times New Roman"/>
          <w:sz w:val="22"/>
          <w:szCs w:val="22"/>
          <w:lang w:val="tr-TR"/>
        </w:rPr>
        <w:t xml:space="preserve">g) İşlenen verilerin münhasıran otomatik sistemler vasıtasıyla analiz edilmesi suretiyle kişinin kendisi aleyhine bir sonucun ortaya çıkmasına itiraz etme, </w:t>
      </w:r>
    </w:p>
    <w:p w:rsidR="00455CC6" w:rsidRPr="00056116" w:rsidRDefault="00455CC6" w:rsidP="00AC1983">
      <w:pPr>
        <w:pStyle w:val="ListParagraph"/>
        <w:spacing w:line="276" w:lineRule="auto"/>
        <w:ind w:left="0" w:right="-573" w:firstLine="426"/>
        <w:jc w:val="both"/>
        <w:rPr>
          <w:rFonts w:ascii="Times New Roman" w:hAnsi="Times New Roman"/>
          <w:b/>
          <w:sz w:val="22"/>
          <w:szCs w:val="22"/>
        </w:rPr>
      </w:pPr>
      <w:bookmarkStart w:id="1" w:name="__DdeLink__855_1120200480"/>
      <w:r w:rsidRPr="00056116">
        <w:rPr>
          <w:rFonts w:ascii="Times New Roman" w:hAnsi="Times New Roman" w:cs="Times New Roman"/>
          <w:sz w:val="22"/>
          <w:szCs w:val="22"/>
          <w:lang w:val="tr-TR"/>
        </w:rPr>
        <w:t>ğ) Kişisel verilerin kanuna aykırı olarak işlenmesi sebebiyle zarara uğraması hâlinde zararın giderilmesini talep etme</w:t>
      </w:r>
      <w:bookmarkEnd w:id="1"/>
      <w:r w:rsidR="00AC1983" w:rsidRPr="00056116">
        <w:rPr>
          <w:rFonts w:ascii="Times New Roman" w:hAnsi="Times New Roman"/>
          <w:b/>
          <w:sz w:val="22"/>
          <w:szCs w:val="22"/>
        </w:rPr>
        <w:t>.</w:t>
      </w:r>
    </w:p>
    <w:sectPr w:rsidR="00455CC6" w:rsidRPr="00056116" w:rsidSect="001B2BDD">
      <w:footerReference w:type="default" r:id="rId10"/>
      <w:pgSz w:w="11906" w:h="16838" w:code="9"/>
      <w:pgMar w:top="567" w:right="992" w:bottom="567" w:left="96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2B" w:rsidRDefault="00F2382B">
      <w:pPr>
        <w:rPr>
          <w:rFonts w:hint="eastAsia"/>
        </w:rPr>
      </w:pPr>
      <w:r>
        <w:separator/>
      </w:r>
    </w:p>
  </w:endnote>
  <w:endnote w:type="continuationSeparator" w:id="0">
    <w:p w:rsidR="00F2382B" w:rsidRDefault="00F238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charset w:val="00"/>
    <w:family w:val="modern"/>
    <w:pitch w:val="fixed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7927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4"/>
      </w:rPr>
    </w:sdtEndPr>
    <w:sdtContent>
      <w:p w:rsidR="000B5674" w:rsidRPr="000B5674" w:rsidRDefault="000B5674">
        <w:pPr>
          <w:pStyle w:val="Footer"/>
          <w:jc w:val="right"/>
          <w:rPr>
            <w:rFonts w:ascii="Times New Roman" w:hAnsi="Times New Roman" w:cs="Times New Roman"/>
            <w:szCs w:val="24"/>
          </w:rPr>
        </w:pPr>
        <w:r w:rsidRPr="000B5674">
          <w:rPr>
            <w:rFonts w:ascii="Times New Roman" w:hAnsi="Times New Roman" w:cs="Times New Roman"/>
            <w:szCs w:val="24"/>
          </w:rPr>
          <w:fldChar w:fldCharType="begin"/>
        </w:r>
        <w:r w:rsidRPr="000B5674">
          <w:rPr>
            <w:rFonts w:ascii="Times New Roman" w:hAnsi="Times New Roman" w:cs="Times New Roman"/>
            <w:szCs w:val="24"/>
          </w:rPr>
          <w:instrText>PAGE   \* MERGEFORMAT</w:instrText>
        </w:r>
        <w:r w:rsidRPr="000B5674">
          <w:rPr>
            <w:rFonts w:ascii="Times New Roman" w:hAnsi="Times New Roman" w:cs="Times New Roman"/>
            <w:szCs w:val="24"/>
          </w:rPr>
          <w:fldChar w:fldCharType="separate"/>
        </w:r>
        <w:r w:rsidR="008020F9">
          <w:rPr>
            <w:rFonts w:ascii="Times New Roman" w:hAnsi="Times New Roman" w:cs="Times New Roman"/>
            <w:noProof/>
            <w:szCs w:val="24"/>
          </w:rPr>
          <w:t>2</w:t>
        </w:r>
        <w:r w:rsidRPr="000B5674">
          <w:rPr>
            <w:rFonts w:ascii="Times New Roman" w:hAnsi="Times New Roman" w:cs="Times New Roman"/>
            <w:szCs w:val="24"/>
          </w:rPr>
          <w:fldChar w:fldCharType="end"/>
        </w:r>
        <w:r w:rsidR="0040644F">
          <w:rPr>
            <w:rFonts w:ascii="Times New Roman" w:hAnsi="Times New Roman" w:cs="Times New Roman"/>
            <w:szCs w:val="24"/>
          </w:rPr>
          <w:t>/2</w:t>
        </w:r>
      </w:p>
    </w:sdtContent>
  </w:sdt>
  <w:p w:rsidR="00964887" w:rsidRDefault="00964887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2B" w:rsidRDefault="00F238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382B" w:rsidRDefault="00F2382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BCB"/>
    <w:multiLevelType w:val="hybridMultilevel"/>
    <w:tmpl w:val="A5E8520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2D31BA"/>
    <w:multiLevelType w:val="multilevel"/>
    <w:tmpl w:val="EC9CAFA4"/>
    <w:styleLink w:val="WWNum1"/>
    <w:lvl w:ilvl="0">
      <w:start w:val="1"/>
      <w:numFmt w:val="decimal"/>
      <w:lvlText w:val="%1-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E7E73E5"/>
    <w:multiLevelType w:val="hybridMultilevel"/>
    <w:tmpl w:val="DDAEEEE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4C29D6"/>
    <w:multiLevelType w:val="hybridMultilevel"/>
    <w:tmpl w:val="A3800694"/>
    <w:lvl w:ilvl="0" w:tplc="34C4A9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8B1EAB"/>
    <w:multiLevelType w:val="hybridMultilevel"/>
    <w:tmpl w:val="517A0F5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175D53"/>
    <w:multiLevelType w:val="multilevel"/>
    <w:tmpl w:val="FA50603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3D00698C"/>
    <w:multiLevelType w:val="hybridMultilevel"/>
    <w:tmpl w:val="D1DC9EB0"/>
    <w:lvl w:ilvl="0" w:tplc="5106D84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A96C9D"/>
    <w:multiLevelType w:val="multilevel"/>
    <w:tmpl w:val="23864F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DC55F24"/>
    <w:multiLevelType w:val="multilevel"/>
    <w:tmpl w:val="FF60A6DA"/>
    <w:styleLink w:val="WWNum2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5B03"/>
    <w:rsid w:val="00003182"/>
    <w:rsid w:val="00023BEF"/>
    <w:rsid w:val="00046690"/>
    <w:rsid w:val="00053AE1"/>
    <w:rsid w:val="00056116"/>
    <w:rsid w:val="0006071B"/>
    <w:rsid w:val="0008442A"/>
    <w:rsid w:val="0008533F"/>
    <w:rsid w:val="000B052A"/>
    <w:rsid w:val="000B5674"/>
    <w:rsid w:val="000D1336"/>
    <w:rsid w:val="000D5760"/>
    <w:rsid w:val="000F2481"/>
    <w:rsid w:val="001010C1"/>
    <w:rsid w:val="00122210"/>
    <w:rsid w:val="001336FE"/>
    <w:rsid w:val="00136E7D"/>
    <w:rsid w:val="001606B8"/>
    <w:rsid w:val="00163890"/>
    <w:rsid w:val="00174C7C"/>
    <w:rsid w:val="001B2BDD"/>
    <w:rsid w:val="002010F8"/>
    <w:rsid w:val="00205B03"/>
    <w:rsid w:val="002135D1"/>
    <w:rsid w:val="00235D41"/>
    <w:rsid w:val="00240A4B"/>
    <w:rsid w:val="00252CFC"/>
    <w:rsid w:val="00265822"/>
    <w:rsid w:val="002B4DB5"/>
    <w:rsid w:val="002C64AC"/>
    <w:rsid w:val="002D3E3C"/>
    <w:rsid w:val="002E15C0"/>
    <w:rsid w:val="00315A86"/>
    <w:rsid w:val="003162B2"/>
    <w:rsid w:val="00345088"/>
    <w:rsid w:val="003541ED"/>
    <w:rsid w:val="003A72BF"/>
    <w:rsid w:val="003B1AEC"/>
    <w:rsid w:val="003B7419"/>
    <w:rsid w:val="003D145F"/>
    <w:rsid w:val="00400A17"/>
    <w:rsid w:val="0040644F"/>
    <w:rsid w:val="004433B4"/>
    <w:rsid w:val="00455CC6"/>
    <w:rsid w:val="004742BE"/>
    <w:rsid w:val="004A7272"/>
    <w:rsid w:val="004D33E3"/>
    <w:rsid w:val="004F4B32"/>
    <w:rsid w:val="00514136"/>
    <w:rsid w:val="0054397E"/>
    <w:rsid w:val="00561990"/>
    <w:rsid w:val="005D3A7E"/>
    <w:rsid w:val="00624B1B"/>
    <w:rsid w:val="00653DC6"/>
    <w:rsid w:val="0066143C"/>
    <w:rsid w:val="006C5C32"/>
    <w:rsid w:val="006D61A9"/>
    <w:rsid w:val="007141E1"/>
    <w:rsid w:val="00744F92"/>
    <w:rsid w:val="00760030"/>
    <w:rsid w:val="0077564C"/>
    <w:rsid w:val="007A36D2"/>
    <w:rsid w:val="007B36B0"/>
    <w:rsid w:val="007B6A31"/>
    <w:rsid w:val="007C1E57"/>
    <w:rsid w:val="007D06EF"/>
    <w:rsid w:val="008020F9"/>
    <w:rsid w:val="00806E73"/>
    <w:rsid w:val="00821C86"/>
    <w:rsid w:val="00876B24"/>
    <w:rsid w:val="0090219B"/>
    <w:rsid w:val="009435E5"/>
    <w:rsid w:val="00964887"/>
    <w:rsid w:val="0096580B"/>
    <w:rsid w:val="009714AA"/>
    <w:rsid w:val="00974E56"/>
    <w:rsid w:val="00980067"/>
    <w:rsid w:val="0099792C"/>
    <w:rsid w:val="009C2CD7"/>
    <w:rsid w:val="009E4595"/>
    <w:rsid w:val="009F6B24"/>
    <w:rsid w:val="009F7A09"/>
    <w:rsid w:val="00A07175"/>
    <w:rsid w:val="00A175C7"/>
    <w:rsid w:val="00A35263"/>
    <w:rsid w:val="00A44D4D"/>
    <w:rsid w:val="00A50068"/>
    <w:rsid w:val="00A5428B"/>
    <w:rsid w:val="00A67862"/>
    <w:rsid w:val="00A905C9"/>
    <w:rsid w:val="00AB1A0D"/>
    <w:rsid w:val="00AB35AB"/>
    <w:rsid w:val="00AB61F1"/>
    <w:rsid w:val="00AC1983"/>
    <w:rsid w:val="00B01ECF"/>
    <w:rsid w:val="00B11CE3"/>
    <w:rsid w:val="00B332D5"/>
    <w:rsid w:val="00B42F80"/>
    <w:rsid w:val="00B44854"/>
    <w:rsid w:val="00B72D1D"/>
    <w:rsid w:val="00B857CE"/>
    <w:rsid w:val="00B87616"/>
    <w:rsid w:val="00B97B31"/>
    <w:rsid w:val="00BD243A"/>
    <w:rsid w:val="00BD24A4"/>
    <w:rsid w:val="00C10C4C"/>
    <w:rsid w:val="00C21E73"/>
    <w:rsid w:val="00C313B8"/>
    <w:rsid w:val="00C342E4"/>
    <w:rsid w:val="00C50236"/>
    <w:rsid w:val="00CA6398"/>
    <w:rsid w:val="00CA67E9"/>
    <w:rsid w:val="00CC1432"/>
    <w:rsid w:val="00CD3F4E"/>
    <w:rsid w:val="00CE69D2"/>
    <w:rsid w:val="00D34160"/>
    <w:rsid w:val="00D5246D"/>
    <w:rsid w:val="00D5468F"/>
    <w:rsid w:val="00D8351D"/>
    <w:rsid w:val="00D92F2E"/>
    <w:rsid w:val="00DD65C2"/>
    <w:rsid w:val="00DD7707"/>
    <w:rsid w:val="00DF5141"/>
    <w:rsid w:val="00E252E3"/>
    <w:rsid w:val="00E26B08"/>
    <w:rsid w:val="00E33331"/>
    <w:rsid w:val="00E80769"/>
    <w:rsid w:val="00E91261"/>
    <w:rsid w:val="00EC1164"/>
    <w:rsid w:val="00EC23BB"/>
    <w:rsid w:val="00EC46E3"/>
    <w:rsid w:val="00ED1764"/>
    <w:rsid w:val="00ED2CD8"/>
    <w:rsid w:val="00EF15CA"/>
    <w:rsid w:val="00EF4CFC"/>
    <w:rsid w:val="00F14072"/>
    <w:rsid w:val="00F2382B"/>
    <w:rsid w:val="00F23B9D"/>
    <w:rsid w:val="00F31299"/>
    <w:rsid w:val="00F441B7"/>
    <w:rsid w:val="00F6082C"/>
    <w:rsid w:val="00F778CA"/>
    <w:rsid w:val="00F834CB"/>
    <w:rsid w:val="00FA5690"/>
    <w:rsid w:val="00FB25B8"/>
    <w:rsid w:val="00FD5796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tr-TR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1">
    <w:name w:val="ListLabel 11"/>
    <w:rPr>
      <w:b w:val="0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ListLabel12">
    <w:name w:val="ListLabel 12"/>
    <w:rPr>
      <w:rFonts w:cs="Symbol"/>
      <w:b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21">
    <w:name w:val="ListLabel 21"/>
    <w:rPr>
      <w:rFonts w:ascii="Times New Roman" w:eastAsia="MS Mincho" w:hAnsi="Times New Roman" w:cs="Times New Roman"/>
      <w:bCs/>
      <w:color w:val="auto"/>
      <w:sz w:val="24"/>
      <w:szCs w:val="24"/>
      <w:u w:val="none"/>
      <w:shd w:val="clear" w:color="auto" w:fill="FFFF00"/>
      <w:lang w:val="tr-TR"/>
    </w:rPr>
  </w:style>
  <w:style w:type="character" w:customStyle="1" w:styleId="ListLabel42">
    <w:name w:val="ListLabel 42"/>
    <w:rPr>
      <w:rFonts w:ascii="Times New Roman" w:eastAsia="MS Mincho" w:hAnsi="Times New Roman" w:cs="Times New Roman"/>
      <w:b w:val="0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F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F1"/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136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136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141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48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6488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648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64887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455CC6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tr-TR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1">
    <w:name w:val="ListLabel 11"/>
    <w:rPr>
      <w:b w:val="0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ListLabel12">
    <w:name w:val="ListLabel 12"/>
    <w:rPr>
      <w:rFonts w:cs="Symbol"/>
      <w:b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21">
    <w:name w:val="ListLabel 21"/>
    <w:rPr>
      <w:rFonts w:ascii="Times New Roman" w:eastAsia="MS Mincho" w:hAnsi="Times New Roman" w:cs="Times New Roman"/>
      <w:bCs/>
      <w:color w:val="auto"/>
      <w:sz w:val="24"/>
      <w:szCs w:val="24"/>
      <w:u w:val="none"/>
      <w:shd w:val="clear" w:color="auto" w:fill="FFFF00"/>
      <w:lang w:val="tr-TR"/>
    </w:rPr>
  </w:style>
  <w:style w:type="character" w:customStyle="1" w:styleId="ListLabel42">
    <w:name w:val="ListLabel 42"/>
    <w:rPr>
      <w:rFonts w:ascii="Times New Roman" w:eastAsia="MS Mincho" w:hAnsi="Times New Roman" w:cs="Times New Roman"/>
      <w:b w:val="0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F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F1"/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136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136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141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48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6488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648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64887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455CC6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hs01.kep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oloambalaj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NOVOTEL Istanbul Zeytinburnu GR</dc:creator>
  <cp:lastModifiedBy>LENOVO</cp:lastModifiedBy>
  <cp:revision>58</cp:revision>
  <dcterms:created xsi:type="dcterms:W3CDTF">2020-01-03T12:37:00Z</dcterms:created>
  <dcterms:modified xsi:type="dcterms:W3CDTF">2020-02-27T15:01:00Z</dcterms:modified>
</cp:coreProperties>
</file>